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3A7" w:rsidRPr="004B0DDE" w:rsidRDefault="006A13A7" w:rsidP="006A13A7">
      <w:pPr>
        <w:jc w:val="right"/>
        <w:rPr>
          <w:rFonts w:ascii="ＭＳ 明朝" w:hAnsi="ＭＳ 明朝"/>
          <w:sz w:val="20"/>
          <w:szCs w:val="20"/>
        </w:rPr>
      </w:pPr>
      <w:r w:rsidRPr="004B0DDE">
        <w:rPr>
          <w:rFonts w:ascii="ＭＳ 明朝" w:hAnsi="ＭＳ 明朝"/>
          <w:sz w:val="20"/>
          <w:szCs w:val="20"/>
        </w:rPr>
        <w:t>2019年1月</w:t>
      </w:r>
      <w:r w:rsidR="00A32BF1" w:rsidRPr="004B0DDE">
        <w:rPr>
          <w:rFonts w:ascii="ＭＳ 明朝" w:hAnsi="ＭＳ 明朝"/>
          <w:sz w:val="20"/>
          <w:szCs w:val="20"/>
        </w:rPr>
        <w:t>1</w:t>
      </w:r>
      <w:r w:rsidR="00A32BF1" w:rsidRPr="004B0DDE">
        <w:rPr>
          <w:rFonts w:ascii="ＭＳ 明朝" w:hAnsi="ＭＳ 明朝" w:hint="eastAsia"/>
          <w:sz w:val="20"/>
          <w:szCs w:val="20"/>
        </w:rPr>
        <w:t>7</w:t>
      </w:r>
      <w:r w:rsidRPr="004B0DDE">
        <w:rPr>
          <w:rFonts w:ascii="ＭＳ 明朝" w:hAnsi="ＭＳ 明朝"/>
          <w:sz w:val="20"/>
          <w:szCs w:val="20"/>
        </w:rPr>
        <w:t>日</w:t>
      </w:r>
    </w:p>
    <w:p w:rsidR="006A13A7" w:rsidRPr="004B0DDE" w:rsidRDefault="006A13A7" w:rsidP="006A13A7">
      <w:pPr>
        <w:rPr>
          <w:rFonts w:ascii="ＭＳ 明朝" w:hAnsi="ＭＳ 明朝"/>
          <w:sz w:val="20"/>
          <w:szCs w:val="20"/>
        </w:rPr>
      </w:pPr>
    </w:p>
    <w:p w:rsidR="006A13A7" w:rsidRPr="004B0DDE" w:rsidRDefault="006A13A7" w:rsidP="006A13A7">
      <w:pPr>
        <w:rPr>
          <w:rFonts w:ascii="ＭＳ 明朝" w:hAnsi="ＭＳ 明朝"/>
          <w:sz w:val="20"/>
          <w:szCs w:val="20"/>
        </w:rPr>
      </w:pPr>
      <w:r w:rsidRPr="004B0DDE">
        <w:rPr>
          <w:rFonts w:ascii="ＭＳ 明朝" w:hAnsi="ＭＳ 明朝" w:hint="eastAsia"/>
          <w:sz w:val="20"/>
          <w:szCs w:val="20"/>
        </w:rPr>
        <w:t>関係各位</w:t>
      </w:r>
    </w:p>
    <w:p w:rsidR="006A13A7" w:rsidRPr="004B0DDE" w:rsidRDefault="006A13A7" w:rsidP="006A13A7">
      <w:pPr>
        <w:rPr>
          <w:rFonts w:ascii="ＭＳ 明朝" w:hAnsi="ＭＳ 明朝"/>
          <w:sz w:val="20"/>
          <w:szCs w:val="20"/>
        </w:rPr>
      </w:pPr>
    </w:p>
    <w:p w:rsidR="006A13A7" w:rsidRPr="004B0DDE" w:rsidRDefault="006A13A7" w:rsidP="006A13A7">
      <w:pPr>
        <w:rPr>
          <w:rFonts w:ascii="ＭＳ 明朝" w:hAnsi="ＭＳ 明朝"/>
          <w:sz w:val="20"/>
          <w:szCs w:val="20"/>
        </w:rPr>
      </w:pPr>
      <w:r w:rsidRPr="004B0DDE">
        <w:rPr>
          <w:rFonts w:ascii="ＭＳ 明朝" w:hAnsi="ＭＳ 明朝" w:hint="eastAsia"/>
          <w:sz w:val="20"/>
          <w:szCs w:val="20"/>
        </w:rPr>
        <w:t xml:space="preserve">　　　　　　　　　　　　　　　　　　　　　</w:t>
      </w:r>
      <w:r w:rsidR="00A32BF1" w:rsidRPr="004B0DDE">
        <w:rPr>
          <w:rFonts w:ascii="ＭＳ 明朝" w:hAnsi="ＭＳ 明朝" w:hint="eastAsia"/>
          <w:sz w:val="20"/>
          <w:szCs w:val="20"/>
        </w:rPr>
        <w:t xml:space="preserve">　　　</w:t>
      </w:r>
      <w:r w:rsidRPr="004B0DDE">
        <w:rPr>
          <w:rFonts w:ascii="ＭＳ 明朝" w:hAnsi="ＭＳ 明朝" w:hint="eastAsia"/>
          <w:sz w:val="20"/>
          <w:szCs w:val="20"/>
        </w:rPr>
        <w:t>九州大学大学院比較社会文化研究院</w:t>
      </w:r>
    </w:p>
    <w:p w:rsidR="006A13A7" w:rsidRPr="004B0DDE" w:rsidRDefault="006A13A7" w:rsidP="006A13A7">
      <w:pPr>
        <w:rPr>
          <w:rFonts w:ascii="ＭＳ 明朝" w:hAnsi="ＭＳ 明朝"/>
          <w:sz w:val="20"/>
          <w:szCs w:val="20"/>
        </w:rPr>
      </w:pPr>
      <w:r w:rsidRPr="004B0DDE">
        <w:rPr>
          <w:rFonts w:ascii="ＭＳ 明朝" w:hAnsi="ＭＳ 明朝" w:hint="eastAsia"/>
          <w:sz w:val="20"/>
          <w:szCs w:val="20"/>
        </w:rPr>
        <w:t xml:space="preserve">　　　　　　　　　　　　　　　　　　</w:t>
      </w:r>
      <w:r w:rsidR="00A32BF1" w:rsidRPr="004B0DDE">
        <w:rPr>
          <w:rFonts w:ascii="ＭＳ 明朝" w:hAnsi="ＭＳ 明朝" w:hint="eastAsia"/>
          <w:sz w:val="20"/>
          <w:szCs w:val="20"/>
        </w:rPr>
        <w:t xml:space="preserve">　　　　　　　　研究</w:t>
      </w:r>
      <w:r w:rsidRPr="004B0DDE">
        <w:rPr>
          <w:rFonts w:ascii="ＭＳ 明朝" w:hAnsi="ＭＳ 明朝" w:hint="eastAsia"/>
          <w:sz w:val="20"/>
          <w:szCs w:val="20"/>
        </w:rPr>
        <w:t>院長　中野</w:t>
      </w:r>
      <w:r w:rsidRPr="004B0DDE">
        <w:rPr>
          <w:rFonts w:ascii="ＭＳ 明朝" w:hAnsi="ＭＳ 明朝"/>
          <w:sz w:val="20"/>
          <w:szCs w:val="20"/>
        </w:rPr>
        <w:t xml:space="preserve"> 等</w:t>
      </w:r>
      <w:r w:rsidR="00A32BF1" w:rsidRPr="004B0DDE">
        <w:rPr>
          <w:rFonts w:ascii="ＭＳ 明朝" w:hAnsi="ＭＳ 明朝" w:hint="eastAsia"/>
          <w:sz w:val="20"/>
          <w:szCs w:val="20"/>
        </w:rPr>
        <w:t>（公印省略）</w:t>
      </w:r>
    </w:p>
    <w:p w:rsidR="006A13A7" w:rsidRDefault="006A13A7" w:rsidP="006A13A7">
      <w:pPr>
        <w:rPr>
          <w:rFonts w:ascii="ＭＳ 明朝" w:hAnsi="ＭＳ 明朝"/>
          <w:sz w:val="20"/>
          <w:szCs w:val="20"/>
        </w:rPr>
      </w:pPr>
    </w:p>
    <w:p w:rsidR="004B0DDE" w:rsidRPr="004B0DDE" w:rsidRDefault="004B0DDE" w:rsidP="006A13A7">
      <w:pPr>
        <w:rPr>
          <w:rFonts w:ascii="ＭＳ 明朝" w:hAnsi="ＭＳ 明朝"/>
          <w:sz w:val="20"/>
          <w:szCs w:val="20"/>
        </w:rPr>
      </w:pPr>
    </w:p>
    <w:p w:rsidR="006A13A7" w:rsidRPr="004B0DDE" w:rsidRDefault="006A13A7" w:rsidP="006A13A7">
      <w:pPr>
        <w:jc w:val="center"/>
        <w:rPr>
          <w:rFonts w:ascii="ＭＳ 明朝" w:hAnsi="ＭＳ 明朝"/>
          <w:sz w:val="20"/>
          <w:szCs w:val="20"/>
        </w:rPr>
      </w:pPr>
      <w:r w:rsidRPr="004B0DDE">
        <w:rPr>
          <w:rFonts w:ascii="ＭＳ 明朝" w:hAnsi="ＭＳ 明朝" w:hint="eastAsia"/>
          <w:sz w:val="20"/>
          <w:szCs w:val="20"/>
        </w:rPr>
        <w:t>教員の公募について</w:t>
      </w:r>
    </w:p>
    <w:p w:rsidR="006A13A7" w:rsidRPr="004B0DDE" w:rsidRDefault="006A13A7" w:rsidP="006A13A7">
      <w:pPr>
        <w:rPr>
          <w:rFonts w:ascii="ＭＳ 明朝" w:hAnsi="ＭＳ 明朝"/>
          <w:sz w:val="20"/>
          <w:szCs w:val="20"/>
        </w:rPr>
      </w:pPr>
    </w:p>
    <w:p w:rsidR="006A13A7" w:rsidRPr="004B0DDE" w:rsidRDefault="006A13A7" w:rsidP="00A32BF1">
      <w:pPr>
        <w:jc w:val="center"/>
        <w:rPr>
          <w:rFonts w:ascii="ＭＳ 明朝" w:hAnsi="ＭＳ 明朝"/>
          <w:sz w:val="20"/>
          <w:szCs w:val="20"/>
        </w:rPr>
      </w:pPr>
      <w:r w:rsidRPr="004B0DDE">
        <w:rPr>
          <w:rFonts w:ascii="ＭＳ 明朝" w:hAnsi="ＭＳ 明朝" w:hint="eastAsia"/>
          <w:sz w:val="20"/>
          <w:szCs w:val="20"/>
        </w:rPr>
        <w:t>九州大学大学院比較社会文化研究院では、下記の要領で教員を公募いたします。</w:t>
      </w:r>
    </w:p>
    <w:p w:rsidR="006A13A7" w:rsidRPr="004B0DDE" w:rsidRDefault="006A13A7" w:rsidP="006A13A7">
      <w:pPr>
        <w:rPr>
          <w:rFonts w:ascii="ＭＳ 明朝" w:hAnsi="ＭＳ 明朝"/>
          <w:sz w:val="20"/>
          <w:szCs w:val="20"/>
        </w:rPr>
      </w:pPr>
    </w:p>
    <w:p w:rsidR="00A32BF1" w:rsidRPr="004B0DDE" w:rsidRDefault="00A32BF1" w:rsidP="006A13A7">
      <w:pPr>
        <w:rPr>
          <w:rFonts w:ascii="ＭＳ 明朝" w:hAnsi="ＭＳ 明朝"/>
          <w:sz w:val="20"/>
          <w:szCs w:val="20"/>
        </w:rPr>
      </w:pPr>
      <w:r w:rsidRPr="004B0DDE">
        <w:rPr>
          <w:rFonts w:ascii="ＭＳ 明朝" w:hAnsi="ＭＳ 明朝" w:hint="eastAsia"/>
          <w:sz w:val="20"/>
          <w:szCs w:val="20"/>
        </w:rPr>
        <w:t>１．職名および人員：社会情報部門社会変動講座　専任教員（教授）１名　（任期なし）</w:t>
      </w:r>
    </w:p>
    <w:p w:rsidR="006A13A7" w:rsidRPr="004B0DDE" w:rsidRDefault="00A32BF1" w:rsidP="00A32BF1">
      <w:pPr>
        <w:ind w:left="1414" w:hangingChars="700" w:hanging="1414"/>
        <w:rPr>
          <w:rFonts w:ascii="ＭＳ 明朝" w:hAnsi="ＭＳ 明朝"/>
          <w:sz w:val="20"/>
          <w:szCs w:val="20"/>
        </w:rPr>
      </w:pPr>
      <w:r w:rsidRPr="004B0DDE">
        <w:rPr>
          <w:rFonts w:ascii="ＭＳ 明朝" w:hAnsi="ＭＳ 明朝" w:hint="eastAsia"/>
          <w:sz w:val="20"/>
          <w:szCs w:val="20"/>
        </w:rPr>
        <w:t>２．研究分野：</w:t>
      </w:r>
      <w:r w:rsidR="006A13A7" w:rsidRPr="004B0DDE">
        <w:rPr>
          <w:rFonts w:ascii="ＭＳ 明朝" w:hAnsi="ＭＳ 明朝" w:hint="eastAsia"/>
          <w:sz w:val="20"/>
          <w:szCs w:val="20"/>
        </w:rPr>
        <w:t>規範的政治理論。西洋政治理論を考究するとともに、アジア・日本の歴史的現実に根ざした規範的政治理論を探究する研究が望ましい。</w:t>
      </w:r>
    </w:p>
    <w:p w:rsidR="006A13A7" w:rsidRPr="004B0DDE" w:rsidRDefault="006A13A7" w:rsidP="006A13A7">
      <w:pPr>
        <w:rPr>
          <w:rFonts w:ascii="ＭＳ 明朝" w:hAnsi="ＭＳ 明朝"/>
          <w:sz w:val="20"/>
          <w:szCs w:val="20"/>
        </w:rPr>
      </w:pPr>
      <w:r w:rsidRPr="004B0DDE">
        <w:rPr>
          <w:rFonts w:ascii="ＭＳ 明朝" w:hAnsi="ＭＳ 明朝" w:hint="eastAsia"/>
          <w:sz w:val="20"/>
          <w:szCs w:val="20"/>
        </w:rPr>
        <w:t>３．業務内容：</w:t>
      </w:r>
    </w:p>
    <w:p w:rsidR="006A13A7" w:rsidRPr="004B0DDE" w:rsidRDefault="00A32BF1" w:rsidP="006A13A7">
      <w:pPr>
        <w:rPr>
          <w:rFonts w:ascii="ＭＳ 明朝" w:hAnsi="ＭＳ 明朝"/>
          <w:sz w:val="20"/>
          <w:szCs w:val="20"/>
        </w:rPr>
      </w:pPr>
      <w:r w:rsidRPr="004B0DDE">
        <w:rPr>
          <w:rFonts w:ascii="ＭＳ 明朝" w:hAnsi="ＭＳ 明朝" w:hint="eastAsia"/>
          <w:sz w:val="20"/>
          <w:szCs w:val="20"/>
        </w:rPr>
        <w:t>（１）</w:t>
      </w:r>
      <w:r w:rsidR="006A13A7" w:rsidRPr="004B0DDE">
        <w:rPr>
          <w:rFonts w:ascii="ＭＳ 明朝" w:hAnsi="ＭＳ 明朝" w:hint="eastAsia"/>
          <w:sz w:val="20"/>
          <w:szCs w:val="20"/>
        </w:rPr>
        <w:t>大学院比較社会文化研究院・社会情報部門・社会変動講座における研究</w:t>
      </w:r>
    </w:p>
    <w:p w:rsidR="006A13A7" w:rsidRPr="004B0DDE" w:rsidRDefault="00A32BF1" w:rsidP="006A13A7">
      <w:pPr>
        <w:rPr>
          <w:rFonts w:ascii="ＭＳ 明朝" w:hAnsi="ＭＳ 明朝"/>
          <w:sz w:val="20"/>
          <w:szCs w:val="20"/>
        </w:rPr>
      </w:pPr>
      <w:r w:rsidRPr="004B0DDE">
        <w:rPr>
          <w:rFonts w:ascii="ＭＳ 明朝" w:hAnsi="ＭＳ 明朝" w:hint="eastAsia"/>
          <w:sz w:val="20"/>
          <w:szCs w:val="20"/>
        </w:rPr>
        <w:t>（２）</w:t>
      </w:r>
      <w:r w:rsidR="006A13A7" w:rsidRPr="004B0DDE">
        <w:rPr>
          <w:rFonts w:ascii="ＭＳ 明朝" w:hAnsi="ＭＳ 明朝" w:hint="eastAsia"/>
          <w:sz w:val="20"/>
          <w:szCs w:val="20"/>
        </w:rPr>
        <w:t>大学院地球社会統合科学府における教育（国際コースを含む）</w:t>
      </w:r>
    </w:p>
    <w:p w:rsidR="006A13A7" w:rsidRPr="004B0DDE" w:rsidRDefault="00A32BF1" w:rsidP="006A13A7">
      <w:pPr>
        <w:rPr>
          <w:rFonts w:ascii="ＭＳ 明朝" w:hAnsi="ＭＳ 明朝"/>
          <w:sz w:val="20"/>
          <w:szCs w:val="20"/>
        </w:rPr>
      </w:pPr>
      <w:r w:rsidRPr="004B0DDE">
        <w:rPr>
          <w:rFonts w:ascii="ＭＳ 明朝" w:hAnsi="ＭＳ 明朝" w:hint="eastAsia"/>
          <w:sz w:val="20"/>
          <w:szCs w:val="20"/>
        </w:rPr>
        <w:t>（３）</w:t>
      </w:r>
      <w:r w:rsidR="006A13A7" w:rsidRPr="004B0DDE">
        <w:rPr>
          <w:rFonts w:ascii="ＭＳ 明朝" w:hAnsi="ＭＳ 明朝" w:hint="eastAsia"/>
          <w:sz w:val="20"/>
          <w:szCs w:val="20"/>
        </w:rPr>
        <w:t>基幹教育など学士課程における教育</w:t>
      </w:r>
    </w:p>
    <w:p w:rsidR="006A13A7" w:rsidRPr="004B0DDE" w:rsidRDefault="00A32BF1" w:rsidP="006A13A7">
      <w:pPr>
        <w:rPr>
          <w:rFonts w:ascii="ＭＳ 明朝" w:hAnsi="ＭＳ 明朝"/>
          <w:sz w:val="20"/>
          <w:szCs w:val="20"/>
        </w:rPr>
      </w:pPr>
      <w:r w:rsidRPr="004B0DDE">
        <w:rPr>
          <w:rFonts w:ascii="ＭＳ 明朝" w:hAnsi="ＭＳ 明朝" w:hint="eastAsia"/>
          <w:sz w:val="20"/>
          <w:szCs w:val="20"/>
        </w:rPr>
        <w:t>（４）</w:t>
      </w:r>
      <w:r w:rsidR="006A13A7" w:rsidRPr="004B0DDE">
        <w:rPr>
          <w:rFonts w:ascii="ＭＳ 明朝" w:hAnsi="ＭＳ 明朝" w:hint="eastAsia"/>
          <w:sz w:val="20"/>
          <w:szCs w:val="20"/>
        </w:rPr>
        <w:t>研究院・学府の運営に関する諸業務</w:t>
      </w:r>
    </w:p>
    <w:p w:rsidR="006A13A7" w:rsidRPr="004B0DDE" w:rsidRDefault="00A32BF1" w:rsidP="006A13A7">
      <w:pPr>
        <w:rPr>
          <w:rFonts w:ascii="ＭＳ 明朝" w:hAnsi="ＭＳ 明朝"/>
          <w:sz w:val="20"/>
          <w:szCs w:val="20"/>
        </w:rPr>
      </w:pPr>
      <w:r w:rsidRPr="004B0DDE">
        <w:rPr>
          <w:rFonts w:ascii="ＭＳ 明朝" w:hAnsi="ＭＳ 明朝" w:hint="eastAsia"/>
          <w:sz w:val="20"/>
          <w:szCs w:val="20"/>
        </w:rPr>
        <w:t>（５）</w:t>
      </w:r>
      <w:r w:rsidR="006A13A7" w:rsidRPr="004B0DDE">
        <w:rPr>
          <w:rFonts w:ascii="ＭＳ 明朝" w:hAnsi="ＭＳ 明朝" w:hint="eastAsia"/>
          <w:sz w:val="20"/>
          <w:szCs w:val="20"/>
        </w:rPr>
        <w:t>その他関連する諸業務</w:t>
      </w:r>
    </w:p>
    <w:p w:rsidR="006A13A7" w:rsidRPr="004B0DDE" w:rsidRDefault="006A13A7" w:rsidP="006A13A7">
      <w:pPr>
        <w:rPr>
          <w:rFonts w:ascii="ＭＳ 明朝" w:hAnsi="ＭＳ 明朝"/>
          <w:sz w:val="20"/>
          <w:szCs w:val="20"/>
        </w:rPr>
      </w:pPr>
      <w:r w:rsidRPr="004B0DDE">
        <w:rPr>
          <w:rFonts w:ascii="ＭＳ 明朝" w:hAnsi="ＭＳ 明朝" w:hint="eastAsia"/>
          <w:sz w:val="20"/>
          <w:szCs w:val="20"/>
        </w:rPr>
        <w:t>４．応募要件：</w:t>
      </w:r>
    </w:p>
    <w:p w:rsidR="006A13A7" w:rsidRPr="004B0DDE" w:rsidRDefault="00A32BF1" w:rsidP="006A13A7">
      <w:pPr>
        <w:rPr>
          <w:rFonts w:ascii="ＭＳ 明朝" w:hAnsi="ＭＳ 明朝"/>
          <w:sz w:val="20"/>
          <w:szCs w:val="20"/>
        </w:rPr>
      </w:pPr>
      <w:r w:rsidRPr="004B0DDE">
        <w:rPr>
          <w:rFonts w:ascii="ＭＳ 明朝" w:hAnsi="ＭＳ 明朝" w:hint="eastAsia"/>
          <w:sz w:val="20"/>
          <w:szCs w:val="20"/>
        </w:rPr>
        <w:t>（１）</w:t>
      </w:r>
      <w:r w:rsidR="00040964">
        <w:rPr>
          <w:rFonts w:ascii="ＭＳ 明朝" w:hAnsi="ＭＳ 明朝" w:hint="eastAsia"/>
          <w:sz w:val="20"/>
          <w:szCs w:val="20"/>
        </w:rPr>
        <w:t>博士の学位があり、学術書（単著）を有すること</w:t>
      </w:r>
    </w:p>
    <w:p w:rsidR="006A13A7" w:rsidRPr="004B0DDE" w:rsidRDefault="00A32BF1" w:rsidP="00A32BF1">
      <w:pPr>
        <w:ind w:left="606" w:hangingChars="300" w:hanging="606"/>
        <w:rPr>
          <w:rFonts w:ascii="ＭＳ 明朝" w:hAnsi="ＭＳ 明朝"/>
          <w:sz w:val="20"/>
          <w:szCs w:val="20"/>
        </w:rPr>
      </w:pPr>
      <w:r w:rsidRPr="004B0DDE">
        <w:rPr>
          <w:rFonts w:ascii="ＭＳ 明朝" w:hAnsi="ＭＳ 明朝" w:hint="eastAsia"/>
          <w:sz w:val="20"/>
          <w:szCs w:val="20"/>
        </w:rPr>
        <w:t>（２）</w:t>
      </w:r>
      <w:r w:rsidR="006A13A7" w:rsidRPr="004B0DDE">
        <w:rPr>
          <w:rFonts w:ascii="ＭＳ 明朝" w:hAnsi="ＭＳ 明朝" w:hint="eastAsia"/>
          <w:sz w:val="20"/>
          <w:szCs w:val="20"/>
        </w:rPr>
        <w:t>地球社会統合科学府の理念で</w:t>
      </w:r>
      <w:r w:rsidR="00040964">
        <w:rPr>
          <w:rFonts w:ascii="ＭＳ 明朝" w:hAnsi="ＭＳ 明朝" w:hint="eastAsia"/>
          <w:sz w:val="20"/>
          <w:szCs w:val="20"/>
        </w:rPr>
        <w:t>ある統合的学際性に立脚した教育・研究をする意欲と実績があること</w:t>
      </w:r>
    </w:p>
    <w:p w:rsidR="006A13A7" w:rsidRPr="004B0DDE" w:rsidRDefault="00A32BF1" w:rsidP="006A13A7">
      <w:pPr>
        <w:rPr>
          <w:rFonts w:ascii="ＭＳ 明朝" w:hAnsi="ＭＳ 明朝"/>
          <w:sz w:val="20"/>
          <w:szCs w:val="20"/>
        </w:rPr>
      </w:pPr>
      <w:r w:rsidRPr="004B0DDE">
        <w:rPr>
          <w:rFonts w:ascii="ＭＳ 明朝" w:hAnsi="ＭＳ 明朝" w:hint="eastAsia"/>
          <w:sz w:val="20"/>
          <w:szCs w:val="20"/>
        </w:rPr>
        <w:t>（３）</w:t>
      </w:r>
      <w:r w:rsidR="006A13A7" w:rsidRPr="004B0DDE">
        <w:rPr>
          <w:rFonts w:ascii="ＭＳ 明朝" w:hAnsi="ＭＳ 明朝" w:hint="eastAsia"/>
          <w:sz w:val="20"/>
          <w:szCs w:val="20"/>
        </w:rPr>
        <w:t>研究・教</w:t>
      </w:r>
      <w:r w:rsidR="00040964">
        <w:rPr>
          <w:rFonts w:ascii="ＭＳ 明朝" w:hAnsi="ＭＳ 明朝" w:hint="eastAsia"/>
          <w:sz w:val="20"/>
          <w:szCs w:val="20"/>
        </w:rPr>
        <w:t>育の国際化や地域との連携など社会に貢献する意欲と実績があること</w:t>
      </w:r>
    </w:p>
    <w:p w:rsidR="006A13A7" w:rsidRPr="004B0DDE" w:rsidRDefault="00A32BF1" w:rsidP="006A13A7">
      <w:pPr>
        <w:rPr>
          <w:rFonts w:ascii="ＭＳ 明朝" w:hAnsi="ＭＳ 明朝"/>
          <w:sz w:val="20"/>
          <w:szCs w:val="20"/>
        </w:rPr>
      </w:pPr>
      <w:r w:rsidRPr="004B0DDE">
        <w:rPr>
          <w:rFonts w:ascii="ＭＳ 明朝" w:hAnsi="ＭＳ 明朝" w:hint="eastAsia"/>
          <w:sz w:val="20"/>
          <w:szCs w:val="20"/>
        </w:rPr>
        <w:t>（４）</w:t>
      </w:r>
      <w:r w:rsidR="00040964">
        <w:rPr>
          <w:rFonts w:ascii="ＭＳ 明朝" w:hAnsi="ＭＳ 明朝" w:hint="eastAsia"/>
          <w:sz w:val="20"/>
          <w:szCs w:val="20"/>
        </w:rPr>
        <w:t>外国語による講義・研究指導の経験を有すること</w:t>
      </w:r>
    </w:p>
    <w:p w:rsidR="006A13A7" w:rsidRPr="004B0DDE" w:rsidRDefault="00A32BF1" w:rsidP="006A13A7">
      <w:pPr>
        <w:rPr>
          <w:rFonts w:ascii="ＭＳ 明朝" w:hAnsi="ＭＳ 明朝"/>
          <w:sz w:val="20"/>
          <w:szCs w:val="20"/>
        </w:rPr>
      </w:pPr>
      <w:r w:rsidRPr="004B0DDE">
        <w:rPr>
          <w:rFonts w:ascii="ＭＳ 明朝" w:hAnsi="ＭＳ 明朝" w:hint="eastAsia"/>
          <w:sz w:val="20"/>
          <w:szCs w:val="20"/>
        </w:rPr>
        <w:t>（５）</w:t>
      </w:r>
      <w:r w:rsidR="00040964">
        <w:rPr>
          <w:rFonts w:ascii="ＭＳ 明朝" w:hAnsi="ＭＳ 明朝" w:hint="eastAsia"/>
          <w:sz w:val="20"/>
          <w:szCs w:val="20"/>
        </w:rPr>
        <w:t>研究院・学府の運営に積極的に取り組む意欲があること</w:t>
      </w:r>
    </w:p>
    <w:p w:rsidR="00A32BF1" w:rsidRPr="004B0DDE" w:rsidRDefault="00A32BF1" w:rsidP="006A13A7">
      <w:pPr>
        <w:rPr>
          <w:rFonts w:ascii="ＭＳ 明朝" w:hAnsi="ＭＳ 明朝"/>
          <w:sz w:val="20"/>
          <w:szCs w:val="20"/>
        </w:rPr>
      </w:pPr>
      <w:r w:rsidRPr="004B0DDE">
        <w:rPr>
          <w:rFonts w:ascii="ＭＳ 明朝" w:hAnsi="ＭＳ 明朝" w:hint="eastAsia"/>
          <w:sz w:val="20"/>
          <w:szCs w:val="20"/>
        </w:rPr>
        <w:t>５．提出書類</w:t>
      </w:r>
      <w:r w:rsidR="00856836" w:rsidRPr="004B0DDE">
        <w:rPr>
          <w:rFonts w:ascii="ＭＳ 明朝" w:hAnsi="ＭＳ 明朝" w:hint="eastAsia"/>
          <w:sz w:val="20"/>
          <w:szCs w:val="20"/>
        </w:rPr>
        <w:t>（日本語または英語）＊A4用紙とする：</w:t>
      </w:r>
    </w:p>
    <w:p w:rsidR="00856836" w:rsidRPr="004B0DDE" w:rsidRDefault="00856836" w:rsidP="00856836">
      <w:pPr>
        <w:ind w:left="1212" w:hangingChars="600" w:hanging="1212"/>
        <w:rPr>
          <w:rFonts w:ascii="ＭＳ 明朝" w:hAnsi="ＭＳ 明朝"/>
          <w:sz w:val="20"/>
          <w:szCs w:val="20"/>
        </w:rPr>
      </w:pPr>
      <w:r w:rsidRPr="004B0DDE">
        <w:rPr>
          <w:rFonts w:ascii="ＭＳ 明朝" w:hAnsi="ＭＳ 明朝" w:hint="eastAsia"/>
          <w:sz w:val="20"/>
          <w:szCs w:val="20"/>
        </w:rPr>
        <w:t>（１）履歴書（写真貼付、高校卒業以降の学歴・研究歴・職歴・受賞歴・外部資金獲得実績などを含む）</w:t>
      </w:r>
      <w:r w:rsidR="00C806AE">
        <w:rPr>
          <w:rFonts w:ascii="ＭＳ 明朝" w:hAnsi="ＭＳ 明朝" w:hint="eastAsia"/>
          <w:sz w:val="20"/>
          <w:szCs w:val="20"/>
        </w:rPr>
        <w:t xml:space="preserve">　1部</w:t>
      </w:r>
    </w:p>
    <w:p w:rsidR="00856836" w:rsidRPr="004B0DDE" w:rsidRDefault="00856836" w:rsidP="00856836">
      <w:pPr>
        <w:ind w:left="2020" w:hangingChars="1000" w:hanging="2020"/>
        <w:rPr>
          <w:rFonts w:ascii="ＭＳ 明朝" w:hAnsi="ＭＳ 明朝"/>
          <w:sz w:val="20"/>
          <w:szCs w:val="20"/>
        </w:rPr>
      </w:pPr>
      <w:r w:rsidRPr="004B0DDE">
        <w:rPr>
          <w:rFonts w:ascii="ＭＳ 明朝" w:hAnsi="ＭＳ 明朝" w:hint="eastAsia"/>
          <w:sz w:val="20"/>
          <w:szCs w:val="20"/>
        </w:rPr>
        <w:t>（２）研究業績リスト</w:t>
      </w:r>
      <w:r w:rsidR="00C806AE">
        <w:rPr>
          <w:rFonts w:ascii="ＭＳ 明朝" w:hAnsi="ＭＳ 明朝" w:hint="eastAsia"/>
          <w:sz w:val="20"/>
          <w:szCs w:val="20"/>
        </w:rPr>
        <w:t>1部</w:t>
      </w:r>
      <w:r w:rsidRPr="004B0DDE">
        <w:rPr>
          <w:rFonts w:ascii="ＭＳ 明朝" w:hAnsi="ＭＳ 明朝" w:hint="eastAsia"/>
          <w:sz w:val="20"/>
          <w:szCs w:val="20"/>
        </w:rPr>
        <w:t>（①著書［単著・編著・共著］、②査読あり原著論文、③査読なし原著論文、④事典その他、に区分すること）</w:t>
      </w:r>
    </w:p>
    <w:p w:rsidR="00856836" w:rsidRPr="004B0DDE" w:rsidRDefault="00856836" w:rsidP="00856836">
      <w:pPr>
        <w:rPr>
          <w:rFonts w:ascii="ＭＳ 明朝" w:hAnsi="ＭＳ 明朝" w:hint="eastAsia"/>
          <w:sz w:val="20"/>
          <w:szCs w:val="20"/>
        </w:rPr>
      </w:pPr>
      <w:r w:rsidRPr="004B0DDE">
        <w:rPr>
          <w:rFonts w:ascii="ＭＳ 明朝" w:hAnsi="ＭＳ 明朝" w:hint="eastAsia"/>
          <w:sz w:val="20"/>
          <w:szCs w:val="20"/>
        </w:rPr>
        <w:t>（３）主要研究業績３点（</w:t>
      </w:r>
      <w:r w:rsidR="00C50DA0">
        <w:rPr>
          <w:rFonts w:ascii="ＭＳ 明朝" w:hAnsi="ＭＳ 明朝" w:hint="eastAsia"/>
          <w:sz w:val="20"/>
          <w:szCs w:val="20"/>
        </w:rPr>
        <w:t>抜刷・コピー可。</w:t>
      </w:r>
      <w:r w:rsidR="00C806AE">
        <w:rPr>
          <w:rFonts w:ascii="ＭＳ 明朝" w:hAnsi="ＭＳ 明朝" w:hint="eastAsia"/>
          <w:sz w:val="20"/>
          <w:szCs w:val="20"/>
        </w:rPr>
        <w:t>各業績に</w:t>
      </w:r>
      <w:r w:rsidRPr="004B0DDE">
        <w:rPr>
          <w:rFonts w:ascii="ＭＳ 明朝" w:hAnsi="ＭＳ 明朝" w:hint="eastAsia"/>
          <w:sz w:val="20"/>
          <w:szCs w:val="20"/>
        </w:rPr>
        <w:t>要約（日本語</w:t>
      </w:r>
      <w:r w:rsidRPr="004B0DDE">
        <w:rPr>
          <w:rFonts w:ascii="ＭＳ 明朝" w:hAnsi="ＭＳ 明朝"/>
          <w:sz w:val="20"/>
          <w:szCs w:val="20"/>
        </w:rPr>
        <w:t>400～800</w:t>
      </w:r>
      <w:r w:rsidR="00C806AE">
        <w:rPr>
          <w:rFonts w:ascii="ＭＳ 明朝" w:hAnsi="ＭＳ 明朝"/>
          <w:sz w:val="20"/>
          <w:szCs w:val="20"/>
        </w:rPr>
        <w:t>字程度）</w:t>
      </w:r>
      <w:r w:rsidR="00C806AE">
        <w:rPr>
          <w:rFonts w:ascii="ＭＳ 明朝" w:hAnsi="ＭＳ 明朝" w:hint="eastAsia"/>
          <w:sz w:val="20"/>
          <w:szCs w:val="20"/>
        </w:rPr>
        <w:t>を付すこと）</w:t>
      </w:r>
    </w:p>
    <w:p w:rsidR="00856836" w:rsidRPr="004B0DDE" w:rsidRDefault="00856836" w:rsidP="00856836">
      <w:pPr>
        <w:rPr>
          <w:rFonts w:ascii="ＭＳ 明朝" w:hAnsi="ＭＳ 明朝"/>
          <w:sz w:val="20"/>
          <w:szCs w:val="20"/>
        </w:rPr>
      </w:pPr>
      <w:r w:rsidRPr="004B0DDE">
        <w:rPr>
          <w:rFonts w:ascii="ＭＳ 明朝" w:hAnsi="ＭＳ 明朝" w:hint="eastAsia"/>
          <w:sz w:val="20"/>
          <w:szCs w:val="20"/>
        </w:rPr>
        <w:t>（４）これまでの研究業績の概要（</w:t>
      </w:r>
      <w:r w:rsidRPr="004B0DDE">
        <w:rPr>
          <w:rFonts w:ascii="ＭＳ 明朝" w:hAnsi="ＭＳ 明朝"/>
          <w:sz w:val="20"/>
          <w:szCs w:val="20"/>
        </w:rPr>
        <w:t>2000字程度）</w:t>
      </w:r>
      <w:r w:rsidR="00C806AE">
        <w:rPr>
          <w:rFonts w:ascii="ＭＳ 明朝" w:hAnsi="ＭＳ 明朝" w:hint="eastAsia"/>
          <w:sz w:val="20"/>
          <w:szCs w:val="20"/>
        </w:rPr>
        <w:t xml:space="preserve">　1部</w:t>
      </w:r>
    </w:p>
    <w:p w:rsidR="00856836" w:rsidRPr="004B0DDE" w:rsidRDefault="00856836" w:rsidP="00856836">
      <w:pPr>
        <w:rPr>
          <w:rFonts w:ascii="ＭＳ 明朝" w:hAnsi="ＭＳ 明朝"/>
          <w:sz w:val="20"/>
          <w:szCs w:val="20"/>
        </w:rPr>
      </w:pPr>
      <w:r w:rsidRPr="004B0DDE">
        <w:rPr>
          <w:rFonts w:ascii="ＭＳ 明朝" w:hAnsi="ＭＳ 明朝" w:hint="eastAsia"/>
          <w:sz w:val="20"/>
          <w:szCs w:val="20"/>
        </w:rPr>
        <w:t>（５）</w:t>
      </w:r>
      <w:r w:rsidR="00C50DA0">
        <w:rPr>
          <w:rFonts w:ascii="ＭＳ 明朝" w:hAnsi="ＭＳ 明朝" w:hint="eastAsia"/>
          <w:sz w:val="20"/>
          <w:szCs w:val="20"/>
        </w:rPr>
        <w:t>これまでの教育</w:t>
      </w:r>
      <w:r w:rsidRPr="004B0DDE">
        <w:rPr>
          <w:rFonts w:ascii="ＭＳ 明朝" w:hAnsi="ＭＳ 明朝" w:hint="eastAsia"/>
          <w:sz w:val="20"/>
          <w:szCs w:val="20"/>
        </w:rPr>
        <w:t>、とくに学際教育の観点からの実績の概要（</w:t>
      </w:r>
      <w:r w:rsidRPr="004B0DDE">
        <w:rPr>
          <w:rFonts w:ascii="ＭＳ 明朝" w:hAnsi="ＭＳ 明朝"/>
          <w:sz w:val="20"/>
          <w:szCs w:val="20"/>
        </w:rPr>
        <w:t>1000字程度）</w:t>
      </w:r>
      <w:r w:rsidR="00C806AE">
        <w:rPr>
          <w:rFonts w:ascii="ＭＳ 明朝" w:hAnsi="ＭＳ 明朝" w:hint="eastAsia"/>
          <w:sz w:val="20"/>
          <w:szCs w:val="20"/>
        </w:rPr>
        <w:t xml:space="preserve">　1部</w:t>
      </w:r>
    </w:p>
    <w:p w:rsidR="00856836" w:rsidRPr="004B0DDE" w:rsidRDefault="00856836" w:rsidP="00856836">
      <w:pPr>
        <w:rPr>
          <w:rFonts w:ascii="ＭＳ 明朝" w:hAnsi="ＭＳ 明朝"/>
          <w:sz w:val="20"/>
          <w:szCs w:val="20"/>
        </w:rPr>
      </w:pPr>
      <w:r w:rsidRPr="004B0DDE">
        <w:rPr>
          <w:rFonts w:ascii="ＭＳ 明朝" w:hAnsi="ＭＳ 明朝" w:hint="eastAsia"/>
          <w:sz w:val="20"/>
          <w:szCs w:val="20"/>
        </w:rPr>
        <w:t>（６）今後の研究・教育・大学運営に対する抱負（</w:t>
      </w:r>
      <w:r w:rsidRPr="004B0DDE">
        <w:rPr>
          <w:rFonts w:ascii="ＭＳ 明朝" w:hAnsi="ＭＳ 明朝"/>
          <w:sz w:val="20"/>
          <w:szCs w:val="20"/>
        </w:rPr>
        <w:t>2000字程度）</w:t>
      </w:r>
      <w:r w:rsidR="00C806AE">
        <w:rPr>
          <w:rFonts w:ascii="ＭＳ 明朝" w:hAnsi="ＭＳ 明朝" w:hint="eastAsia"/>
          <w:sz w:val="20"/>
          <w:szCs w:val="20"/>
        </w:rPr>
        <w:t xml:space="preserve">　1部</w:t>
      </w:r>
    </w:p>
    <w:p w:rsidR="006A13A7" w:rsidRPr="004B0DDE" w:rsidRDefault="00856836" w:rsidP="00856836">
      <w:pPr>
        <w:rPr>
          <w:rFonts w:ascii="ＭＳ 明朝" w:hAnsi="ＭＳ 明朝"/>
          <w:sz w:val="20"/>
          <w:szCs w:val="20"/>
        </w:rPr>
      </w:pPr>
      <w:r w:rsidRPr="004B0DDE">
        <w:rPr>
          <w:rFonts w:ascii="ＭＳ 明朝" w:hAnsi="ＭＳ 明朝" w:hint="eastAsia"/>
          <w:sz w:val="20"/>
          <w:szCs w:val="20"/>
        </w:rPr>
        <w:t>６．応募締切日：2019年2月28日（木）17時必着</w:t>
      </w:r>
    </w:p>
    <w:p w:rsidR="00856836" w:rsidRPr="004B0DDE" w:rsidRDefault="00856836" w:rsidP="00856836">
      <w:pPr>
        <w:rPr>
          <w:rFonts w:ascii="ＭＳ 明朝" w:hAnsi="ＭＳ 明朝"/>
          <w:sz w:val="20"/>
          <w:szCs w:val="20"/>
        </w:rPr>
      </w:pPr>
      <w:r w:rsidRPr="004B0DDE">
        <w:rPr>
          <w:rFonts w:ascii="ＭＳ 明朝" w:hAnsi="ＭＳ 明朝" w:hint="eastAsia"/>
          <w:sz w:val="20"/>
          <w:szCs w:val="20"/>
        </w:rPr>
        <w:t>７．着任予定時期：採用決定後のなるべく早い時期</w:t>
      </w:r>
    </w:p>
    <w:p w:rsidR="006A13A7" w:rsidRPr="004B0DDE" w:rsidRDefault="00856836" w:rsidP="004B0DDE">
      <w:pPr>
        <w:ind w:left="2323" w:hangingChars="1150" w:hanging="2323"/>
        <w:rPr>
          <w:rFonts w:ascii="ＭＳ 明朝" w:hAnsi="ＭＳ 明朝"/>
          <w:sz w:val="20"/>
          <w:szCs w:val="20"/>
        </w:rPr>
      </w:pPr>
      <w:r w:rsidRPr="004B0DDE">
        <w:rPr>
          <w:rFonts w:ascii="ＭＳ 明朝" w:hAnsi="ＭＳ 明朝" w:hint="eastAsia"/>
          <w:sz w:val="20"/>
          <w:szCs w:val="20"/>
        </w:rPr>
        <w:t>８</w:t>
      </w:r>
      <w:r w:rsidR="004B0DDE">
        <w:rPr>
          <w:rFonts w:ascii="ＭＳ 明朝" w:hAnsi="ＭＳ 明朝" w:hint="eastAsia"/>
          <w:sz w:val="20"/>
          <w:szCs w:val="20"/>
        </w:rPr>
        <w:t>．</w:t>
      </w:r>
      <w:r w:rsidR="004B0DDE" w:rsidRPr="004B0DDE">
        <w:rPr>
          <w:rFonts w:ascii="ＭＳ 明朝" w:hAnsi="ＭＳ 明朝" w:hint="eastAsia"/>
          <w:sz w:val="20"/>
          <w:szCs w:val="20"/>
        </w:rPr>
        <w:t>選考方法：</w:t>
      </w:r>
      <w:r w:rsidRPr="004B0DDE">
        <w:rPr>
          <w:rFonts w:ascii="ＭＳ 明朝" w:hAnsi="ＭＳ 明朝" w:hint="eastAsia"/>
          <w:sz w:val="20"/>
          <w:szCs w:val="20"/>
        </w:rPr>
        <w:t xml:space="preserve">書類選考　</w:t>
      </w:r>
      <w:r w:rsidR="006A13A7" w:rsidRPr="004B0DDE">
        <w:rPr>
          <w:rFonts w:ascii="ＭＳ 明朝" w:hAnsi="ＭＳ 明朝" w:hint="eastAsia"/>
          <w:sz w:val="20"/>
          <w:szCs w:val="20"/>
        </w:rPr>
        <w:t>必要に応じて面接を実施する。その場合の旅費等は応募者の負担とする。</w:t>
      </w:r>
    </w:p>
    <w:p w:rsidR="006604CC" w:rsidRDefault="006604CC" w:rsidP="00856836">
      <w:pPr>
        <w:ind w:left="2323" w:hangingChars="1150" w:hanging="2323"/>
        <w:rPr>
          <w:rFonts w:ascii="ＭＳ 明朝" w:hAnsi="ＭＳ 明朝"/>
          <w:sz w:val="20"/>
          <w:szCs w:val="20"/>
        </w:rPr>
      </w:pPr>
    </w:p>
    <w:p w:rsidR="006A13A7" w:rsidRPr="004B0DDE" w:rsidRDefault="00856836" w:rsidP="00856836">
      <w:pPr>
        <w:ind w:left="2323" w:hangingChars="1150" w:hanging="2323"/>
        <w:rPr>
          <w:rFonts w:ascii="ＭＳ 明朝" w:hAnsi="ＭＳ 明朝"/>
          <w:sz w:val="20"/>
          <w:szCs w:val="20"/>
        </w:rPr>
      </w:pPr>
      <w:r w:rsidRPr="004B0DDE">
        <w:rPr>
          <w:rFonts w:ascii="ＭＳ 明朝" w:hAnsi="ＭＳ 明朝" w:hint="eastAsia"/>
          <w:sz w:val="20"/>
          <w:szCs w:val="20"/>
        </w:rPr>
        <w:lastRenderedPageBreak/>
        <w:t>９．書類送付先：</w:t>
      </w:r>
      <w:r w:rsidR="006A13A7" w:rsidRPr="004B0DDE">
        <w:rPr>
          <w:rFonts w:ascii="ＭＳ 明朝" w:hAnsi="ＭＳ 明朝" w:hint="eastAsia"/>
          <w:sz w:val="20"/>
          <w:szCs w:val="20"/>
        </w:rPr>
        <w:t>〒</w:t>
      </w:r>
      <w:r w:rsidR="006A13A7" w:rsidRPr="004B0DDE">
        <w:rPr>
          <w:rFonts w:ascii="ＭＳ 明朝" w:hAnsi="ＭＳ 明朝"/>
          <w:sz w:val="20"/>
          <w:szCs w:val="20"/>
        </w:rPr>
        <w:t>819-0395</w:t>
      </w:r>
      <w:r w:rsidRPr="004B0DDE">
        <w:rPr>
          <w:rFonts w:ascii="ＭＳ 明朝" w:hAnsi="ＭＳ 明朝"/>
          <w:sz w:val="20"/>
          <w:szCs w:val="20"/>
        </w:rPr>
        <w:t>福岡市西区元岡</w:t>
      </w:r>
      <w:r w:rsidRPr="004B0DDE">
        <w:rPr>
          <w:rFonts w:ascii="ＭＳ 明朝" w:hAnsi="ＭＳ 明朝" w:hint="eastAsia"/>
          <w:sz w:val="20"/>
          <w:szCs w:val="20"/>
        </w:rPr>
        <w:t>744番地</w:t>
      </w:r>
    </w:p>
    <w:p w:rsidR="00856836" w:rsidRPr="004B0DDE" w:rsidRDefault="006A13A7" w:rsidP="00856836">
      <w:pPr>
        <w:ind w:firstLineChars="600" w:firstLine="1212"/>
        <w:rPr>
          <w:rFonts w:ascii="ＭＳ 明朝" w:hAnsi="ＭＳ 明朝"/>
          <w:sz w:val="20"/>
          <w:szCs w:val="20"/>
        </w:rPr>
      </w:pPr>
      <w:r w:rsidRPr="004B0DDE">
        <w:rPr>
          <w:rFonts w:ascii="ＭＳ 明朝" w:hAnsi="ＭＳ 明朝" w:hint="eastAsia"/>
          <w:sz w:val="20"/>
          <w:szCs w:val="20"/>
        </w:rPr>
        <w:t xml:space="preserve">　　九州大学大学院比較社会文化研究院　</w:t>
      </w:r>
    </w:p>
    <w:p w:rsidR="006A13A7" w:rsidRPr="004B0DDE" w:rsidRDefault="006A13A7" w:rsidP="00856836">
      <w:pPr>
        <w:ind w:firstLineChars="800" w:firstLine="1616"/>
        <w:rPr>
          <w:rFonts w:ascii="ＭＳ 明朝" w:hAnsi="ＭＳ 明朝"/>
          <w:sz w:val="20"/>
          <w:szCs w:val="20"/>
        </w:rPr>
      </w:pPr>
      <w:r w:rsidRPr="004B0DDE">
        <w:rPr>
          <w:rFonts w:ascii="ＭＳ 明朝" w:hAnsi="ＭＳ 明朝" w:hint="eastAsia"/>
          <w:sz w:val="20"/>
          <w:szCs w:val="20"/>
        </w:rPr>
        <w:t>研究院長</w:t>
      </w:r>
      <w:r w:rsidRPr="004B0DDE">
        <w:rPr>
          <w:rFonts w:ascii="ＭＳ 明朝" w:hAnsi="ＭＳ 明朝"/>
          <w:sz w:val="20"/>
          <w:szCs w:val="20"/>
        </w:rPr>
        <w:t xml:space="preserve"> 中野 等 宛</w:t>
      </w:r>
    </w:p>
    <w:p w:rsidR="00856836" w:rsidRPr="004B0DDE" w:rsidRDefault="00856836" w:rsidP="004B0DDE">
      <w:pPr>
        <w:ind w:left="404" w:hangingChars="200" w:hanging="404"/>
        <w:rPr>
          <w:rFonts w:ascii="ＭＳ 明朝" w:hAnsi="ＭＳ 明朝"/>
          <w:sz w:val="20"/>
          <w:szCs w:val="20"/>
        </w:rPr>
      </w:pPr>
      <w:r w:rsidRPr="004B0DDE">
        <w:rPr>
          <w:rFonts w:ascii="ＭＳ 明朝" w:hAnsi="ＭＳ 明朝" w:hint="eastAsia"/>
          <w:sz w:val="20"/>
          <w:szCs w:val="20"/>
        </w:rPr>
        <w:t xml:space="preserve">　＊</w:t>
      </w:r>
      <w:r w:rsidR="006A13A7" w:rsidRPr="004B0DDE">
        <w:rPr>
          <w:rFonts w:ascii="ＭＳ 明朝" w:hAnsi="ＭＳ 明朝" w:hint="eastAsia"/>
          <w:sz w:val="20"/>
          <w:szCs w:val="20"/>
        </w:rPr>
        <w:t>封筒に「</w:t>
      </w:r>
      <w:r w:rsidRPr="004B0DDE">
        <w:rPr>
          <w:rFonts w:ascii="ＭＳ 明朝" w:hAnsi="ＭＳ 明朝" w:hint="eastAsia"/>
          <w:sz w:val="20"/>
          <w:szCs w:val="20"/>
        </w:rPr>
        <w:t>社会情報部門</w:t>
      </w:r>
      <w:r w:rsidR="006A13A7" w:rsidRPr="004B0DDE">
        <w:rPr>
          <w:rFonts w:ascii="ＭＳ 明朝" w:hAnsi="ＭＳ 明朝" w:hint="eastAsia"/>
          <w:sz w:val="20"/>
          <w:szCs w:val="20"/>
        </w:rPr>
        <w:t>社会変動講座教授応募書類在中」と朱書し、配達記録が残る方法で送付すること。応募書類は原則として返却しません。返却を希望する場</w:t>
      </w:r>
      <w:r w:rsidR="00C806AE">
        <w:rPr>
          <w:rFonts w:ascii="ＭＳ 明朝" w:hAnsi="ＭＳ 明朝" w:hint="eastAsia"/>
          <w:sz w:val="20"/>
          <w:szCs w:val="20"/>
        </w:rPr>
        <w:t>合は、切手を貼付し宛先を明記した返信用封筒を同封してください。</w:t>
      </w:r>
      <w:bookmarkStart w:id="0" w:name="_GoBack"/>
      <w:bookmarkEnd w:id="0"/>
    </w:p>
    <w:p w:rsidR="00856836" w:rsidRPr="004B0DDE" w:rsidRDefault="00856836" w:rsidP="00856836">
      <w:pPr>
        <w:ind w:left="202" w:hangingChars="100" w:hanging="202"/>
        <w:rPr>
          <w:rFonts w:ascii="ＭＳ 明朝" w:hAnsi="ＭＳ 明朝"/>
          <w:sz w:val="20"/>
          <w:szCs w:val="20"/>
        </w:rPr>
      </w:pPr>
      <w:r w:rsidRPr="004B0DDE">
        <w:rPr>
          <w:rFonts w:ascii="ＭＳ 明朝" w:hAnsi="ＭＳ 明朝" w:hint="eastAsia"/>
          <w:sz w:val="20"/>
          <w:szCs w:val="20"/>
        </w:rPr>
        <w:t>１０．問い合わせ先：〒819-0395福岡市西区元岡744番地</w:t>
      </w:r>
    </w:p>
    <w:p w:rsidR="003D6181" w:rsidRPr="004B0DDE" w:rsidRDefault="006A13A7" w:rsidP="003D6181">
      <w:pPr>
        <w:ind w:leftChars="100" w:left="212" w:firstLineChars="900" w:firstLine="1818"/>
        <w:rPr>
          <w:rFonts w:ascii="ＭＳ 明朝" w:hAnsi="ＭＳ 明朝"/>
          <w:sz w:val="20"/>
          <w:szCs w:val="20"/>
        </w:rPr>
      </w:pPr>
      <w:r w:rsidRPr="004B0DDE">
        <w:rPr>
          <w:rFonts w:ascii="ＭＳ 明朝" w:hAnsi="ＭＳ 明朝" w:hint="eastAsia"/>
          <w:sz w:val="20"/>
          <w:szCs w:val="20"/>
        </w:rPr>
        <w:t>九州大学人文社会科学系事務部総務課人事係</w:t>
      </w:r>
    </w:p>
    <w:p w:rsidR="003D6181" w:rsidRPr="004B0DDE" w:rsidRDefault="003D6181" w:rsidP="003D6181">
      <w:pPr>
        <w:ind w:leftChars="100" w:left="212" w:firstLineChars="900" w:firstLine="1818"/>
        <w:rPr>
          <w:rFonts w:ascii="ＭＳ 明朝" w:hAnsi="ＭＳ 明朝"/>
          <w:sz w:val="20"/>
          <w:szCs w:val="20"/>
        </w:rPr>
      </w:pPr>
      <w:r w:rsidRPr="004B0DDE">
        <w:rPr>
          <w:rFonts w:ascii="ＭＳ 明朝" w:hAnsi="ＭＳ 明朝"/>
          <w:sz w:val="20"/>
          <w:szCs w:val="20"/>
        </w:rPr>
        <w:t>Fax</w:t>
      </w:r>
      <w:r w:rsidRPr="004B0DDE">
        <w:rPr>
          <w:rFonts w:ascii="ＭＳ 明朝" w:hAnsi="ＭＳ 明朝" w:hint="eastAsia"/>
          <w:sz w:val="20"/>
          <w:szCs w:val="20"/>
        </w:rPr>
        <w:t>番号：092-802-6390</w:t>
      </w:r>
      <w:r w:rsidR="006A13A7" w:rsidRPr="004B0DDE">
        <w:rPr>
          <w:rFonts w:ascii="ＭＳ 明朝" w:hAnsi="ＭＳ 明朝" w:hint="eastAsia"/>
          <w:sz w:val="20"/>
          <w:szCs w:val="20"/>
        </w:rPr>
        <w:t>（</w:t>
      </w:r>
      <w:r w:rsidRPr="004B0DDE">
        <w:rPr>
          <w:rFonts w:ascii="ＭＳ 明朝" w:hAnsi="ＭＳ 明朝" w:hint="eastAsia"/>
          <w:sz w:val="20"/>
          <w:szCs w:val="20"/>
        </w:rPr>
        <w:t>総務課人事係</w:t>
      </w:r>
      <w:r w:rsidR="00C50DA0">
        <w:rPr>
          <w:rFonts w:ascii="ＭＳ 明朝" w:hAnsi="ＭＳ 明朝" w:hint="eastAsia"/>
          <w:sz w:val="20"/>
          <w:szCs w:val="20"/>
        </w:rPr>
        <w:t>、</w:t>
      </w:r>
      <w:r w:rsidR="006A13A7" w:rsidRPr="004B0DDE">
        <w:rPr>
          <w:rFonts w:ascii="ＭＳ 明朝" w:hAnsi="ＭＳ 明朝"/>
          <w:sz w:val="20"/>
          <w:szCs w:val="20"/>
        </w:rPr>
        <w:t>Fax</w:t>
      </w:r>
      <w:r w:rsidRPr="004B0DDE">
        <w:rPr>
          <w:rFonts w:ascii="ＭＳ 明朝" w:hAnsi="ＭＳ 明朝" w:hint="eastAsia"/>
          <w:sz w:val="20"/>
          <w:szCs w:val="20"/>
        </w:rPr>
        <w:t>でのみ受付</w:t>
      </w:r>
      <w:r w:rsidR="006A13A7" w:rsidRPr="004B0DDE">
        <w:rPr>
          <w:rFonts w:ascii="ＭＳ 明朝" w:hAnsi="ＭＳ 明朝"/>
          <w:sz w:val="20"/>
          <w:szCs w:val="20"/>
        </w:rPr>
        <w:t>）</w:t>
      </w:r>
    </w:p>
    <w:p w:rsidR="003D6181" w:rsidRPr="004B0DDE" w:rsidRDefault="003D6181" w:rsidP="003D6181">
      <w:pPr>
        <w:ind w:left="1111" w:hangingChars="550" w:hanging="1111"/>
        <w:rPr>
          <w:rFonts w:ascii="ＭＳ 明朝" w:hAnsi="ＭＳ 明朝"/>
          <w:bCs/>
          <w:sz w:val="20"/>
          <w:szCs w:val="20"/>
        </w:rPr>
      </w:pPr>
    </w:p>
    <w:p w:rsidR="003D6181" w:rsidRPr="004B0DDE" w:rsidRDefault="003D6181" w:rsidP="003D6181">
      <w:pPr>
        <w:ind w:left="1111" w:hangingChars="550" w:hanging="1111"/>
        <w:rPr>
          <w:rFonts w:ascii="ＭＳ 明朝" w:hAnsi="ＭＳ 明朝"/>
          <w:sz w:val="20"/>
          <w:szCs w:val="20"/>
        </w:rPr>
      </w:pPr>
      <w:r w:rsidRPr="004B0DDE">
        <w:rPr>
          <w:rFonts w:ascii="ＭＳ 明朝" w:hAnsi="ＭＳ 明朝" w:hint="eastAsia"/>
          <w:bCs/>
          <w:sz w:val="20"/>
          <w:szCs w:val="20"/>
        </w:rPr>
        <w:t>１１</w:t>
      </w:r>
      <w:r w:rsidRPr="004B0DDE">
        <w:rPr>
          <w:rFonts w:ascii="ＭＳ 明朝" w:hAnsi="ＭＳ 明朝"/>
          <w:bCs/>
          <w:sz w:val="20"/>
          <w:szCs w:val="20"/>
        </w:rPr>
        <w:t>.</w:t>
      </w:r>
      <w:r w:rsidRPr="004B0DDE">
        <w:rPr>
          <w:rFonts w:ascii="ＭＳ 明朝" w:hAnsi="ＭＳ 明朝" w:hint="eastAsia"/>
          <w:bCs/>
          <w:sz w:val="20"/>
          <w:szCs w:val="20"/>
        </w:rPr>
        <w:t>備考：</w:t>
      </w:r>
      <w:r w:rsidRPr="004B0DDE">
        <w:rPr>
          <w:rFonts w:ascii="ＭＳ 明朝" w:hAnsi="ＭＳ 明朝" w:hint="eastAsia"/>
          <w:sz w:val="20"/>
          <w:szCs w:val="20"/>
        </w:rPr>
        <w:t>九州大学では、男女共同参画社会基本法（平成</w:t>
      </w:r>
      <w:r w:rsidRPr="004B0DDE">
        <w:rPr>
          <w:rFonts w:ascii="ＭＳ 明朝" w:hAnsi="ＭＳ 明朝" w:cs="Times New Roman"/>
          <w:sz w:val="20"/>
          <w:szCs w:val="20"/>
        </w:rPr>
        <w:t>11</w:t>
      </w:r>
      <w:r w:rsidRPr="004B0DDE">
        <w:rPr>
          <w:rFonts w:ascii="ＭＳ 明朝" w:hAnsi="ＭＳ 明朝" w:hint="eastAsia"/>
          <w:sz w:val="20"/>
          <w:szCs w:val="20"/>
        </w:rPr>
        <w:t>年法律第</w:t>
      </w:r>
      <w:r w:rsidRPr="004B0DDE">
        <w:rPr>
          <w:rFonts w:ascii="ＭＳ 明朝" w:hAnsi="ＭＳ 明朝" w:cs="Times New Roman"/>
          <w:sz w:val="20"/>
          <w:szCs w:val="20"/>
        </w:rPr>
        <w:t>78</w:t>
      </w:r>
      <w:r w:rsidRPr="004B0DDE">
        <w:rPr>
          <w:rFonts w:ascii="ＭＳ 明朝" w:hAnsi="ＭＳ 明朝" w:hint="eastAsia"/>
          <w:sz w:val="20"/>
          <w:szCs w:val="20"/>
        </w:rPr>
        <w:t>号）の精神に則り教員の選考を行います。また、「障害者基本法（昭和</w:t>
      </w:r>
      <w:r w:rsidRPr="004B0DDE">
        <w:rPr>
          <w:rFonts w:ascii="ＭＳ 明朝" w:hAnsi="ＭＳ 明朝" w:cs="Times New Roman"/>
          <w:sz w:val="20"/>
          <w:szCs w:val="20"/>
        </w:rPr>
        <w:t>45</w:t>
      </w:r>
      <w:r w:rsidRPr="004B0DDE">
        <w:rPr>
          <w:rFonts w:ascii="ＭＳ 明朝" w:hAnsi="ＭＳ 明朝" w:hint="eastAsia"/>
          <w:sz w:val="20"/>
          <w:szCs w:val="20"/>
        </w:rPr>
        <w:t>年法律第</w:t>
      </w:r>
      <w:r w:rsidRPr="004B0DDE">
        <w:rPr>
          <w:rFonts w:ascii="ＭＳ 明朝" w:hAnsi="ＭＳ 明朝" w:cs="Times New Roman"/>
          <w:sz w:val="20"/>
          <w:szCs w:val="20"/>
        </w:rPr>
        <w:t>84</w:t>
      </w:r>
      <w:r w:rsidRPr="004B0DDE">
        <w:rPr>
          <w:rFonts w:ascii="ＭＳ 明朝" w:hAnsi="ＭＳ 明朝" w:hint="eastAsia"/>
          <w:sz w:val="20"/>
          <w:szCs w:val="20"/>
        </w:rPr>
        <w:t>号）」、「障害者の雇用の促進等に関する法律（昭和</w:t>
      </w:r>
      <w:r w:rsidRPr="004B0DDE">
        <w:rPr>
          <w:rFonts w:ascii="ＭＳ 明朝" w:hAnsi="ＭＳ 明朝" w:cs="Times New Roman"/>
          <w:sz w:val="20"/>
          <w:szCs w:val="20"/>
        </w:rPr>
        <w:t>35</w:t>
      </w:r>
      <w:r w:rsidRPr="004B0DDE">
        <w:rPr>
          <w:rFonts w:ascii="ＭＳ 明朝" w:hAnsi="ＭＳ 明朝" w:hint="eastAsia"/>
          <w:sz w:val="20"/>
          <w:szCs w:val="20"/>
        </w:rPr>
        <w:t>年法律第</w:t>
      </w:r>
      <w:r w:rsidRPr="004B0DDE">
        <w:rPr>
          <w:rFonts w:ascii="ＭＳ 明朝" w:hAnsi="ＭＳ 明朝" w:cs="Times New Roman"/>
          <w:sz w:val="20"/>
          <w:szCs w:val="20"/>
        </w:rPr>
        <w:t>123</w:t>
      </w:r>
      <w:r w:rsidRPr="004B0DDE">
        <w:rPr>
          <w:rFonts w:ascii="ＭＳ 明朝" w:hAnsi="ＭＳ 明朝" w:hint="eastAsia"/>
          <w:sz w:val="20"/>
          <w:szCs w:val="20"/>
        </w:rPr>
        <w:t>号）および「障害を理由とする差別の解消の推進に関する法律（平成</w:t>
      </w:r>
      <w:r w:rsidRPr="004B0DDE">
        <w:rPr>
          <w:rFonts w:ascii="ＭＳ 明朝" w:hAnsi="ＭＳ 明朝" w:cs="Times New Roman"/>
          <w:sz w:val="20"/>
          <w:szCs w:val="20"/>
        </w:rPr>
        <w:t>25</w:t>
      </w:r>
      <w:r w:rsidRPr="004B0DDE">
        <w:rPr>
          <w:rFonts w:ascii="ＭＳ 明朝" w:hAnsi="ＭＳ 明朝" w:hint="eastAsia"/>
          <w:sz w:val="20"/>
          <w:szCs w:val="20"/>
        </w:rPr>
        <w:t>年法律第</w:t>
      </w:r>
      <w:r w:rsidRPr="004B0DDE">
        <w:rPr>
          <w:rFonts w:ascii="ＭＳ 明朝" w:hAnsi="ＭＳ 明朝" w:cs="Times New Roman"/>
          <w:sz w:val="20"/>
          <w:szCs w:val="20"/>
        </w:rPr>
        <w:t>65</w:t>
      </w:r>
      <w:r w:rsidRPr="004B0DDE">
        <w:rPr>
          <w:rFonts w:ascii="ＭＳ 明朝" w:hAnsi="ＭＳ 明朝" w:hint="eastAsia"/>
          <w:sz w:val="20"/>
          <w:szCs w:val="20"/>
        </w:rPr>
        <w:t>号）」の趣旨に則り、教員の選考を行います。</w:t>
      </w:r>
    </w:p>
    <w:p w:rsidR="003D6181" w:rsidRPr="004B0DDE" w:rsidRDefault="003D6181" w:rsidP="003D6181">
      <w:pPr>
        <w:spacing w:line="320" w:lineRule="exact"/>
        <w:ind w:leftChars="100" w:left="212" w:firstLineChars="450" w:firstLine="909"/>
        <w:rPr>
          <w:rFonts w:ascii="ＭＳ 明朝" w:hAnsi="ＭＳ 明朝"/>
          <w:sz w:val="20"/>
          <w:szCs w:val="20"/>
        </w:rPr>
      </w:pPr>
      <w:r w:rsidRPr="004B0DDE">
        <w:rPr>
          <w:rFonts w:ascii="ＭＳ 明朝" w:hAnsi="ＭＳ 明朝" w:hint="eastAsia"/>
          <w:sz w:val="20"/>
          <w:szCs w:val="20"/>
        </w:rPr>
        <w:t>国籍は問いませんが、担当業務を果たす上で支障のない日本語能力が必要です。</w:t>
      </w:r>
    </w:p>
    <w:p w:rsidR="003D6181" w:rsidRPr="004B0DDE" w:rsidRDefault="003D6181" w:rsidP="003D6181">
      <w:pPr>
        <w:spacing w:line="320" w:lineRule="exact"/>
        <w:ind w:leftChars="100" w:left="212"/>
        <w:rPr>
          <w:rFonts w:ascii="ＭＳ 明朝" w:hAnsi="ＭＳ 明朝" w:cs="Times New Roman"/>
          <w:spacing w:val="2"/>
          <w:sz w:val="20"/>
          <w:szCs w:val="20"/>
        </w:rPr>
      </w:pPr>
    </w:p>
    <w:p w:rsidR="00566CBA" w:rsidRPr="004B0DDE" w:rsidRDefault="00566CBA" w:rsidP="003D6181">
      <w:pPr>
        <w:rPr>
          <w:rFonts w:ascii="ＭＳ 明朝" w:hAnsi="ＭＳ 明朝"/>
          <w:sz w:val="20"/>
          <w:szCs w:val="20"/>
        </w:rPr>
      </w:pPr>
    </w:p>
    <w:sectPr w:rsidR="00566CBA" w:rsidRPr="004B0DDE" w:rsidSect="007D3317">
      <w:pgSz w:w="11906" w:h="16838" w:code="9"/>
      <w:pgMar w:top="1985" w:right="1418" w:bottom="1701" w:left="1701" w:header="851" w:footer="992" w:gutter="0"/>
      <w:cols w:space="425"/>
      <w:docGrid w:type="linesAndChars" w:linePitch="319" w:charSpace="41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6"/>
  <w:drawingGridVerticalSpacing w:val="31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3A7"/>
    <w:rsid w:val="00040964"/>
    <w:rsid w:val="0014159C"/>
    <w:rsid w:val="001F0904"/>
    <w:rsid w:val="003D6181"/>
    <w:rsid w:val="004B0DDE"/>
    <w:rsid w:val="00566CBA"/>
    <w:rsid w:val="006604CC"/>
    <w:rsid w:val="006A13A7"/>
    <w:rsid w:val="007D3317"/>
    <w:rsid w:val="00856836"/>
    <w:rsid w:val="00A32BF1"/>
    <w:rsid w:val="00C50DA0"/>
    <w:rsid w:val="00C806AE"/>
    <w:rsid w:val="00CB28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0494A93"/>
  <w15:chartTrackingRefBased/>
  <w15:docId w15:val="{ED312E0C-82B0-4B01-9D75-DA795E252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3317"/>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090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F090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2</Pages>
  <Words>212</Words>
  <Characters>1213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inchohisho</dc:creator>
  <cp:keywords/>
  <dc:description/>
  <cp:lastModifiedBy>inchohisho</cp:lastModifiedBy>
  <cp:revision>12</cp:revision>
  <cp:lastPrinted>2019-01-16T03:03:00Z</cp:lastPrinted>
  <dcterms:created xsi:type="dcterms:W3CDTF">2019-01-09T05:16:00Z</dcterms:created>
  <dcterms:modified xsi:type="dcterms:W3CDTF">2019-01-16T06:47:00Z</dcterms:modified>
</cp:coreProperties>
</file>